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AA8" w:rsidRDefault="00FB7AA8" w:rsidP="00780E33">
      <w:pPr>
        <w:ind w:firstLine="567"/>
        <w:jc w:val="both"/>
        <w:rPr>
          <w:rFonts w:ascii="Times New Roman" w:hAnsi="Times New Roman" w:cs="Times New Roman"/>
          <w:b/>
        </w:rPr>
      </w:pPr>
      <w:proofErr w:type="spellStart"/>
      <w:r w:rsidRPr="00780E33">
        <w:rPr>
          <w:rFonts w:ascii="Times New Roman" w:hAnsi="Times New Roman" w:cs="Times New Roman"/>
          <w:b/>
        </w:rPr>
        <w:t>Волховская</w:t>
      </w:r>
      <w:proofErr w:type="spellEnd"/>
      <w:r w:rsidRPr="00780E33">
        <w:rPr>
          <w:rFonts w:ascii="Times New Roman" w:hAnsi="Times New Roman" w:cs="Times New Roman"/>
          <w:b/>
        </w:rPr>
        <w:t xml:space="preserve"> г</w:t>
      </w:r>
      <w:r w:rsidR="00780E33">
        <w:rPr>
          <w:rFonts w:ascii="Times New Roman" w:hAnsi="Times New Roman" w:cs="Times New Roman"/>
          <w:b/>
        </w:rPr>
        <w:t>ородская прокуратура разъясняет.</w:t>
      </w:r>
    </w:p>
    <w:p w:rsidR="00780E33" w:rsidRPr="00780E33" w:rsidRDefault="004D394D" w:rsidP="00780E33">
      <w:pPr>
        <w:ind w:firstLine="567"/>
        <w:jc w:val="both"/>
        <w:rPr>
          <w:rFonts w:ascii="Times New Roman" w:hAnsi="Times New Roman" w:cs="Times New Roman"/>
          <w:b/>
        </w:rPr>
      </w:pPr>
      <w:r>
        <w:rPr>
          <w:rFonts w:ascii="Times New Roman" w:hAnsi="Times New Roman" w:cs="Times New Roman"/>
          <w:b/>
        </w:rPr>
        <w:t>Об исполнительном производстве</w:t>
      </w:r>
      <w:bookmarkStart w:id="0" w:name="_GoBack"/>
      <w:bookmarkEnd w:id="0"/>
    </w:p>
    <w:p w:rsidR="004D394D" w:rsidRPr="004D394D" w:rsidRDefault="004D394D" w:rsidP="004D394D">
      <w:pPr>
        <w:ind w:firstLine="567"/>
        <w:jc w:val="both"/>
        <w:rPr>
          <w:rFonts w:ascii="Times New Roman" w:hAnsi="Times New Roman" w:cs="Times New Roman"/>
        </w:rPr>
      </w:pPr>
      <w:r w:rsidRPr="004D394D">
        <w:rPr>
          <w:rFonts w:ascii="Times New Roman" w:hAnsi="Times New Roman" w:cs="Times New Roman"/>
        </w:rPr>
        <w:t>В соответствии с п. 4 ч. 1 ст. 46 Федерального закона от 02.10.2007 № 229-ФЗ «Об исполнительном производстве» (далее – Федеральный закон) исполнительный документ, по которому взыскание не производилось или произведено частично, возвращается взыскателю, если у должника отсутствует имущество, на которое может быть обращено взыскание, и все принятые судебным приставом-исполнителем допустимые законом меры по отысканию его имущества оказались безрезультатными.</w:t>
      </w:r>
    </w:p>
    <w:p w:rsidR="004D394D" w:rsidRPr="004D394D" w:rsidRDefault="004D394D" w:rsidP="004D394D">
      <w:pPr>
        <w:ind w:firstLine="567"/>
        <w:jc w:val="both"/>
        <w:rPr>
          <w:rFonts w:ascii="Times New Roman" w:hAnsi="Times New Roman" w:cs="Times New Roman"/>
        </w:rPr>
      </w:pPr>
      <w:r w:rsidRPr="004D394D">
        <w:rPr>
          <w:rFonts w:ascii="Times New Roman" w:hAnsi="Times New Roman" w:cs="Times New Roman"/>
        </w:rPr>
        <w:t>В данном случае судебный пристав-исполнитель составляет акт о наличии обстоятельств, в соответствии с которыми исполнительный документ возвращается взыскателю. Акт судебного пристава-исполнителя утверждается старшим судебным приставом или его заместителем.</w:t>
      </w:r>
    </w:p>
    <w:p w:rsidR="004D394D" w:rsidRPr="004D394D" w:rsidRDefault="004D394D" w:rsidP="004D394D">
      <w:pPr>
        <w:ind w:firstLine="567"/>
        <w:jc w:val="both"/>
        <w:rPr>
          <w:rFonts w:ascii="Times New Roman" w:hAnsi="Times New Roman" w:cs="Times New Roman"/>
        </w:rPr>
      </w:pPr>
      <w:r w:rsidRPr="004D394D">
        <w:rPr>
          <w:rFonts w:ascii="Times New Roman" w:hAnsi="Times New Roman" w:cs="Times New Roman"/>
        </w:rPr>
        <w:t>Согласно п. 3 ч. 1 ст. 47 Федерального закона в случае возвращения взыскателю исполнительного документа по основаниям, предусмотренным статьей 46Федерального закона, судебный пристав-исполнитель оканчивает исполнительное производство.</w:t>
      </w:r>
    </w:p>
    <w:p w:rsidR="00EB3BB9" w:rsidRPr="00780E33" w:rsidRDefault="004D394D" w:rsidP="004D394D">
      <w:pPr>
        <w:ind w:firstLine="567"/>
        <w:jc w:val="both"/>
        <w:rPr>
          <w:rFonts w:ascii="Times New Roman" w:hAnsi="Times New Roman" w:cs="Times New Roman"/>
        </w:rPr>
      </w:pPr>
      <w:r w:rsidRPr="004D394D">
        <w:rPr>
          <w:rFonts w:ascii="Times New Roman" w:hAnsi="Times New Roman" w:cs="Times New Roman"/>
        </w:rPr>
        <w:t>При этом ч. 2.1 ст. 30 Федерального закона установлено, что заявление о возбуждении исполнительного производства, оконченного судебным приставом-исполнителем на основании акта об отсутствии у должника имущества, на которое может быть обращено взыскание (в случае, если все принятые судебным приставом-исполнителем допустимые законом меры по отысканию имущества должника оказались безрезультатными), может быть подано взыскателем не ранее шести месяцев после дня окончания исполнительного производства либо ранее указанного срока при наличии информации об изменении имущественного положения должника.</w:t>
      </w:r>
    </w:p>
    <w:sectPr w:rsidR="00EB3BB9" w:rsidRPr="00780E33" w:rsidSect="002A34DB">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8F9"/>
    <w:rsid w:val="000E056E"/>
    <w:rsid w:val="002A34DB"/>
    <w:rsid w:val="003028F9"/>
    <w:rsid w:val="004D394D"/>
    <w:rsid w:val="00780E33"/>
    <w:rsid w:val="00BE0689"/>
    <w:rsid w:val="00EB3BB9"/>
    <w:rsid w:val="00FB7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A5D26E-4FF0-40EA-9DAB-89C74EF8B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8919323">
      <w:bodyDiv w:val="1"/>
      <w:marLeft w:val="0"/>
      <w:marRight w:val="0"/>
      <w:marTop w:val="0"/>
      <w:marBottom w:val="0"/>
      <w:divBdr>
        <w:top w:val="none" w:sz="0" w:space="0" w:color="auto"/>
        <w:left w:val="none" w:sz="0" w:space="0" w:color="auto"/>
        <w:bottom w:val="none" w:sz="0" w:space="0" w:color="auto"/>
        <w:right w:val="none" w:sz="0" w:space="0" w:color="auto"/>
      </w:divBdr>
    </w:div>
    <w:div w:id="1408263336">
      <w:bodyDiv w:val="1"/>
      <w:marLeft w:val="0"/>
      <w:marRight w:val="0"/>
      <w:marTop w:val="0"/>
      <w:marBottom w:val="0"/>
      <w:divBdr>
        <w:top w:val="none" w:sz="0" w:space="0" w:color="auto"/>
        <w:left w:val="none" w:sz="0" w:space="0" w:color="auto"/>
        <w:bottom w:val="none" w:sz="0" w:space="0" w:color="auto"/>
        <w:right w:val="none" w:sz="0" w:space="0" w:color="auto"/>
      </w:divBdr>
    </w:div>
    <w:div w:id="1702127021">
      <w:bodyDiv w:val="1"/>
      <w:marLeft w:val="0"/>
      <w:marRight w:val="0"/>
      <w:marTop w:val="0"/>
      <w:marBottom w:val="0"/>
      <w:divBdr>
        <w:top w:val="none" w:sz="0" w:space="0" w:color="auto"/>
        <w:left w:val="none" w:sz="0" w:space="0" w:color="auto"/>
        <w:bottom w:val="none" w:sz="0" w:space="0" w:color="auto"/>
        <w:right w:val="none" w:sz="0" w:space="0" w:color="auto"/>
      </w:divBdr>
    </w:div>
    <w:div w:id="194380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Rim2Ok</dc:creator>
  <cp:keywords/>
  <dc:description/>
  <cp:lastModifiedBy>Rim2Ok</cp:lastModifiedBy>
  <cp:revision>2</cp:revision>
  <dcterms:created xsi:type="dcterms:W3CDTF">2016-04-14T09:54:00Z</dcterms:created>
  <dcterms:modified xsi:type="dcterms:W3CDTF">2016-04-14T09:54:00Z</dcterms:modified>
</cp:coreProperties>
</file>